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CB3" w:rsidRPr="007F0A28" w:rsidRDefault="00F54CB3" w:rsidP="00F54CB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F54CB3" w:rsidRPr="003D2DE7" w:rsidRDefault="00F54CB3" w:rsidP="00C1714E">
      <w:pPr>
        <w:pStyle w:val="style4"/>
        <w:spacing w:before="0" w:beforeAutospacing="0" w:after="0" w:afterAutospacing="0"/>
        <w:jc w:val="center"/>
        <w:rPr>
          <w:sz w:val="28"/>
          <w:szCs w:val="28"/>
        </w:rPr>
      </w:pPr>
      <w:r w:rsidRPr="007F0A28">
        <w:rPr>
          <w:sz w:val="28"/>
          <w:szCs w:val="28"/>
        </w:rPr>
        <w:t xml:space="preserve">к проекту </w:t>
      </w:r>
      <w:r w:rsidR="00054780">
        <w:rPr>
          <w:sz w:val="28"/>
          <w:szCs w:val="28"/>
        </w:rPr>
        <w:t xml:space="preserve">постановления Администрации </w:t>
      </w:r>
      <w:r w:rsidRPr="007F0A28">
        <w:rPr>
          <w:sz w:val="28"/>
          <w:szCs w:val="28"/>
        </w:rPr>
        <w:t xml:space="preserve">городского округа </w:t>
      </w:r>
      <w:r w:rsidR="00BE52AF" w:rsidRPr="003D2DE7">
        <w:rPr>
          <w:sz w:val="28"/>
          <w:szCs w:val="28"/>
        </w:rPr>
        <w:t>«</w:t>
      </w:r>
      <w:r w:rsidR="003D2DE7" w:rsidRPr="003D2DE7">
        <w:rPr>
          <w:sz w:val="28"/>
          <w:szCs w:val="28"/>
        </w:rPr>
        <w:t xml:space="preserve">О проекте  решения Думы городского округа Похвистнево «О признании </w:t>
      </w:r>
      <w:proofErr w:type="gramStart"/>
      <w:r w:rsidR="003D2DE7" w:rsidRPr="003D2DE7">
        <w:rPr>
          <w:sz w:val="28"/>
          <w:szCs w:val="28"/>
        </w:rPr>
        <w:t>утратившим</w:t>
      </w:r>
      <w:proofErr w:type="gramEnd"/>
      <w:r w:rsidR="003D2DE7" w:rsidRPr="003D2DE7">
        <w:rPr>
          <w:sz w:val="28"/>
          <w:szCs w:val="28"/>
        </w:rPr>
        <w:t xml:space="preserve"> силу решения Думы городского округа Похвистнево от 16.04.2014 № 52-357»</w:t>
      </w:r>
    </w:p>
    <w:p w:rsidR="00F54CB3" w:rsidRPr="007F0A28" w:rsidRDefault="00F54CB3" w:rsidP="00F54CB3">
      <w:pPr>
        <w:tabs>
          <w:tab w:val="center" w:pos="4677"/>
          <w:tab w:val="left" w:pos="8545"/>
        </w:tabs>
        <w:spacing w:line="276" w:lineRule="auto"/>
        <w:rPr>
          <w:sz w:val="28"/>
          <w:szCs w:val="28"/>
        </w:rPr>
      </w:pPr>
      <w:r w:rsidRPr="007F0A28">
        <w:rPr>
          <w:b/>
          <w:sz w:val="28"/>
          <w:szCs w:val="28"/>
        </w:rPr>
        <w:tab/>
      </w:r>
    </w:p>
    <w:p w:rsidR="00936D5E" w:rsidRDefault="00936D5E" w:rsidP="00F07E1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1433CD" w:rsidRDefault="003D2DE7" w:rsidP="00F07E1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D2DE7">
        <w:rPr>
          <w:sz w:val="28"/>
          <w:szCs w:val="28"/>
        </w:rPr>
        <w:t xml:space="preserve">В статье </w:t>
      </w:r>
      <w:r w:rsidR="001433CD">
        <w:rPr>
          <w:sz w:val="28"/>
          <w:szCs w:val="28"/>
        </w:rPr>
        <w:t xml:space="preserve">21 Устава городского округа Похвистнево закреплено, что </w:t>
      </w:r>
      <w:r w:rsidR="00560768">
        <w:rPr>
          <w:sz w:val="28"/>
          <w:szCs w:val="28"/>
        </w:rPr>
        <w:t>в исключительной компетенции Д</w:t>
      </w:r>
      <w:r w:rsidR="001433CD">
        <w:rPr>
          <w:sz w:val="28"/>
          <w:szCs w:val="28"/>
        </w:rPr>
        <w:t xml:space="preserve">умы городского округа Похвистнево находится  </w:t>
      </w:r>
      <w:r w:rsidR="00560768">
        <w:rPr>
          <w:sz w:val="28"/>
          <w:szCs w:val="28"/>
        </w:rPr>
        <w:t>присвоение звания «</w:t>
      </w:r>
      <w:r w:rsidR="001433CD" w:rsidRPr="001433CD">
        <w:rPr>
          <w:sz w:val="28"/>
          <w:szCs w:val="28"/>
        </w:rPr>
        <w:t>Почетный гражданин городского округа Похвистнево Самарской области</w:t>
      </w:r>
      <w:r w:rsidR="00560768">
        <w:rPr>
          <w:sz w:val="28"/>
          <w:szCs w:val="28"/>
        </w:rPr>
        <w:t>»</w:t>
      </w:r>
      <w:r w:rsidR="001433CD" w:rsidRPr="001433CD">
        <w:rPr>
          <w:sz w:val="28"/>
          <w:szCs w:val="28"/>
        </w:rPr>
        <w:t>, определение порядка награждения муниципальными наградами.</w:t>
      </w:r>
      <w:r w:rsidRPr="003D2DE7">
        <w:rPr>
          <w:sz w:val="28"/>
          <w:szCs w:val="28"/>
        </w:rPr>
        <w:t xml:space="preserve"> </w:t>
      </w:r>
    </w:p>
    <w:p w:rsidR="004B657D" w:rsidRDefault="001433CD" w:rsidP="00F07E1D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-8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указанной нормой </w:t>
      </w:r>
      <w:r w:rsidR="004B657D">
        <w:rPr>
          <w:sz w:val="28"/>
          <w:szCs w:val="28"/>
        </w:rPr>
        <w:t>решением Думы городского округа от 20.06.2012 №23-176</w:t>
      </w:r>
      <w:r w:rsidR="004B657D">
        <w:rPr>
          <w:sz w:val="28"/>
          <w:szCs w:val="28"/>
        </w:rPr>
        <w:t xml:space="preserve"> утверждено </w:t>
      </w:r>
      <w:r w:rsidR="004B657D">
        <w:rPr>
          <w:sz w:val="28"/>
          <w:szCs w:val="28"/>
        </w:rPr>
        <w:t xml:space="preserve">Положение </w:t>
      </w:r>
      <w:r w:rsidR="004B657D">
        <w:rPr>
          <w:bCs/>
          <w:sz w:val="28"/>
          <w:szCs w:val="28"/>
          <w:shd w:val="clear" w:color="auto" w:fill="FFFFFF"/>
        </w:rPr>
        <w:t xml:space="preserve">о наградах </w:t>
      </w:r>
      <w:r w:rsidR="004B657D">
        <w:rPr>
          <w:sz w:val="28"/>
          <w:szCs w:val="28"/>
        </w:rPr>
        <w:t>в городском округе Похвистнево Самарской области,</w:t>
      </w:r>
      <w:r w:rsidR="004B657D">
        <w:rPr>
          <w:sz w:val="28"/>
          <w:szCs w:val="28"/>
        </w:rPr>
        <w:t xml:space="preserve"> а также утверждены </w:t>
      </w:r>
      <w:r w:rsidR="004B657D">
        <w:rPr>
          <w:sz w:val="28"/>
          <w:szCs w:val="28"/>
        </w:rPr>
        <w:t>Положени</w:t>
      </w:r>
      <w:r w:rsidR="004B657D">
        <w:rPr>
          <w:sz w:val="28"/>
          <w:szCs w:val="28"/>
        </w:rPr>
        <w:t>е</w:t>
      </w:r>
      <w:r w:rsidR="004B657D">
        <w:rPr>
          <w:sz w:val="28"/>
          <w:szCs w:val="28"/>
        </w:rPr>
        <w:t xml:space="preserve"> о порядке присвоения звания «Почетный земляк земли Похвистневской</w:t>
      </w:r>
      <w:r w:rsidR="004B657D">
        <w:rPr>
          <w:sz w:val="28"/>
          <w:szCs w:val="28"/>
        </w:rPr>
        <w:t xml:space="preserve"> (</w:t>
      </w:r>
      <w:r w:rsidR="004B657D">
        <w:rPr>
          <w:sz w:val="28"/>
          <w:szCs w:val="28"/>
        </w:rPr>
        <w:t>решени</w:t>
      </w:r>
      <w:r w:rsidR="004B657D">
        <w:rPr>
          <w:sz w:val="28"/>
          <w:szCs w:val="28"/>
        </w:rPr>
        <w:t>ем</w:t>
      </w:r>
      <w:r w:rsidR="004B657D">
        <w:rPr>
          <w:sz w:val="28"/>
          <w:szCs w:val="28"/>
        </w:rPr>
        <w:t xml:space="preserve"> Думы городского округа Похвистнево от 16.</w:t>
      </w:r>
      <w:r w:rsidR="004B657D">
        <w:rPr>
          <w:sz w:val="28"/>
          <w:szCs w:val="28"/>
        </w:rPr>
        <w:t xml:space="preserve">04.2014 № 52-357) и </w:t>
      </w:r>
      <w:r w:rsidR="004B657D">
        <w:rPr>
          <w:spacing w:val="-9"/>
          <w:sz w:val="28"/>
          <w:szCs w:val="28"/>
        </w:rPr>
        <w:t xml:space="preserve">Положение «О Почетном гражданине городского округа </w:t>
      </w:r>
      <w:r w:rsidR="004B657D">
        <w:rPr>
          <w:spacing w:val="-11"/>
          <w:sz w:val="28"/>
          <w:szCs w:val="28"/>
        </w:rPr>
        <w:t xml:space="preserve">Похвистнево Самарской области» </w:t>
      </w:r>
      <w:r w:rsidR="004B657D">
        <w:rPr>
          <w:spacing w:val="-11"/>
          <w:sz w:val="28"/>
          <w:szCs w:val="28"/>
        </w:rPr>
        <w:t>(</w:t>
      </w:r>
      <w:r w:rsidR="004B657D">
        <w:rPr>
          <w:spacing w:val="-11"/>
          <w:sz w:val="28"/>
          <w:szCs w:val="28"/>
        </w:rPr>
        <w:t xml:space="preserve">решением Думы городского </w:t>
      </w:r>
      <w:r w:rsidR="004B657D">
        <w:rPr>
          <w:spacing w:val="-8"/>
          <w:sz w:val="28"/>
          <w:szCs w:val="28"/>
        </w:rPr>
        <w:t>округа Похвистнево Самарской области от</w:t>
      </w:r>
      <w:proofErr w:type="gramEnd"/>
      <w:r w:rsidR="004B657D">
        <w:rPr>
          <w:spacing w:val="-8"/>
          <w:sz w:val="28"/>
          <w:szCs w:val="28"/>
        </w:rPr>
        <w:t xml:space="preserve"> </w:t>
      </w:r>
      <w:proofErr w:type="gramStart"/>
      <w:r w:rsidR="004B657D">
        <w:rPr>
          <w:spacing w:val="-8"/>
          <w:sz w:val="28"/>
          <w:szCs w:val="28"/>
        </w:rPr>
        <w:t>18 апреля 2007 года №21-145</w:t>
      </w:r>
      <w:r w:rsidR="004B657D">
        <w:rPr>
          <w:spacing w:val="-8"/>
          <w:sz w:val="28"/>
          <w:szCs w:val="28"/>
        </w:rPr>
        <w:t>).</w:t>
      </w:r>
      <w:proofErr w:type="gramEnd"/>
    </w:p>
    <w:p w:rsidR="003B3E3B" w:rsidRDefault="00483A2A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3B">
        <w:rPr>
          <w:rFonts w:ascii="Times New Roman" w:hAnsi="Times New Roman" w:cs="Times New Roman"/>
          <w:sz w:val="28"/>
          <w:szCs w:val="28"/>
        </w:rPr>
        <w:t xml:space="preserve">Таким образом,  сегодня в городском округе Похвистнево предусмотрено  два вида  почетного звания – Почетный земляк земли Похвистневской и Почетный гражданин городского округа Похвистнево.  </w:t>
      </w:r>
      <w:proofErr w:type="gramStart"/>
      <w:r w:rsidRPr="003B3E3B">
        <w:rPr>
          <w:rFonts w:ascii="Times New Roman" w:hAnsi="Times New Roman" w:cs="Times New Roman"/>
          <w:sz w:val="28"/>
          <w:szCs w:val="28"/>
        </w:rPr>
        <w:t xml:space="preserve">При этом  практически совпадают  как основания для присвоения  </w:t>
      </w:r>
      <w:r w:rsidR="003B3E3B" w:rsidRPr="003B3E3B">
        <w:rPr>
          <w:rFonts w:ascii="Times New Roman" w:hAnsi="Times New Roman" w:cs="Times New Roman"/>
          <w:sz w:val="28"/>
          <w:szCs w:val="28"/>
        </w:rPr>
        <w:t xml:space="preserve"> (</w:t>
      </w:r>
      <w:r w:rsidR="003B3E3B">
        <w:rPr>
          <w:rFonts w:ascii="Times New Roman" w:hAnsi="Times New Roman" w:cs="Times New Roman"/>
          <w:sz w:val="28"/>
          <w:szCs w:val="28"/>
        </w:rPr>
        <w:t>особые общепризнанные заслуги в экономике, нау</w:t>
      </w:r>
      <w:r w:rsidR="003B3E3B">
        <w:rPr>
          <w:rFonts w:ascii="Times New Roman" w:hAnsi="Times New Roman" w:cs="Times New Roman"/>
          <w:sz w:val="28"/>
          <w:szCs w:val="28"/>
        </w:rPr>
        <w:t xml:space="preserve">ке, культуре, искусстве, спорте; </w:t>
      </w:r>
      <w:r w:rsidR="003B3E3B">
        <w:rPr>
          <w:rFonts w:ascii="Times New Roman" w:hAnsi="Times New Roman" w:cs="Times New Roman"/>
          <w:sz w:val="28"/>
          <w:szCs w:val="28"/>
        </w:rPr>
        <w:t>героический подвиг, совершенный во имя городского округа или его жителей</w:t>
      </w:r>
      <w:r w:rsidR="003B3E3B">
        <w:rPr>
          <w:rFonts w:ascii="Times New Roman" w:hAnsi="Times New Roman" w:cs="Times New Roman"/>
          <w:sz w:val="28"/>
          <w:szCs w:val="28"/>
        </w:rPr>
        <w:t xml:space="preserve">; </w:t>
      </w:r>
      <w:r w:rsidR="003B3E3B">
        <w:rPr>
          <w:rFonts w:ascii="Times New Roman" w:hAnsi="Times New Roman" w:cs="Times New Roman"/>
          <w:sz w:val="28"/>
          <w:szCs w:val="28"/>
        </w:rPr>
        <w:t>особые заслуги в развитии образования, здравоохранения, промышленности, транспорта и</w:t>
      </w:r>
      <w:r w:rsidR="003B3E3B">
        <w:rPr>
          <w:rFonts w:ascii="Times New Roman" w:hAnsi="Times New Roman" w:cs="Times New Roman"/>
          <w:sz w:val="28"/>
          <w:szCs w:val="28"/>
        </w:rPr>
        <w:t xml:space="preserve"> других отраслей; </w:t>
      </w:r>
      <w:r w:rsidR="003B3E3B">
        <w:rPr>
          <w:rFonts w:ascii="Times New Roman" w:hAnsi="Times New Roman" w:cs="Times New Roman"/>
          <w:sz w:val="28"/>
          <w:szCs w:val="28"/>
        </w:rPr>
        <w:t xml:space="preserve"> выдающиеся открытия, соответствующие уровню передовых достижений в мире и способствующие социально-экономическому развитию городского округа</w:t>
      </w:r>
      <w:r w:rsidR="003B3E3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B3E3B">
        <w:rPr>
          <w:rFonts w:ascii="Times New Roman" w:hAnsi="Times New Roman" w:cs="Times New Roman"/>
          <w:sz w:val="28"/>
          <w:szCs w:val="28"/>
        </w:rPr>
        <w:t xml:space="preserve"> </w:t>
      </w:r>
      <w:r w:rsidR="003B3E3B">
        <w:rPr>
          <w:rFonts w:ascii="Times New Roman" w:hAnsi="Times New Roman" w:cs="Times New Roman"/>
          <w:sz w:val="28"/>
          <w:szCs w:val="28"/>
        </w:rPr>
        <w:t>особые заслуги в области общественной и политической деятельности по защите прав человека, укреплению мира, благотворительной деятельности и иные зас</w:t>
      </w:r>
      <w:r w:rsidR="003B3E3B">
        <w:rPr>
          <w:rFonts w:ascii="Times New Roman" w:hAnsi="Times New Roman" w:cs="Times New Roman"/>
          <w:sz w:val="28"/>
          <w:szCs w:val="28"/>
        </w:rPr>
        <w:t>луги во благо городского округа), так и критерии присвоения почетного звания (до</w:t>
      </w:r>
      <w:r w:rsidR="003B3E3B">
        <w:rPr>
          <w:rFonts w:ascii="Times New Roman" w:hAnsi="Times New Roman" w:cs="Times New Roman"/>
          <w:sz w:val="28"/>
          <w:szCs w:val="28"/>
        </w:rPr>
        <w:t>лговременная и устойчивая известность кандидата среди значительного числа жителей городского округа</w:t>
      </w:r>
      <w:r w:rsidR="003B3E3B">
        <w:rPr>
          <w:rFonts w:ascii="Times New Roman" w:hAnsi="Times New Roman" w:cs="Times New Roman"/>
          <w:sz w:val="28"/>
          <w:szCs w:val="28"/>
        </w:rPr>
        <w:t>; ш</w:t>
      </w:r>
      <w:r w:rsidR="003B3E3B">
        <w:rPr>
          <w:rFonts w:ascii="Times New Roman" w:hAnsi="Times New Roman" w:cs="Times New Roman"/>
          <w:sz w:val="28"/>
          <w:szCs w:val="28"/>
        </w:rPr>
        <w:t>ирокая информированность жителей о конкретных заслугах кандидата</w:t>
      </w:r>
      <w:r w:rsidR="003B3E3B">
        <w:rPr>
          <w:rFonts w:ascii="Times New Roman" w:hAnsi="Times New Roman" w:cs="Times New Roman"/>
          <w:sz w:val="28"/>
          <w:szCs w:val="28"/>
        </w:rPr>
        <w:t>; на</w:t>
      </w:r>
      <w:r w:rsidR="003B3E3B">
        <w:rPr>
          <w:rFonts w:ascii="Times New Roman" w:hAnsi="Times New Roman" w:cs="Times New Roman"/>
          <w:sz w:val="28"/>
          <w:szCs w:val="28"/>
        </w:rPr>
        <w:t>личие государственных наград и (или) почетного звания, присвоенного за достижения в той или иной отрасли, а также Почетных грамот органов местного самоуправления городского</w:t>
      </w:r>
      <w:r w:rsidR="003B3E3B">
        <w:rPr>
          <w:rFonts w:ascii="Times New Roman" w:hAnsi="Times New Roman" w:cs="Times New Roman"/>
          <w:sz w:val="28"/>
          <w:szCs w:val="28"/>
        </w:rPr>
        <w:t xml:space="preserve"> округа; в</w:t>
      </w:r>
      <w:r w:rsidR="003B3E3B">
        <w:rPr>
          <w:rFonts w:ascii="Times New Roman" w:hAnsi="Times New Roman" w:cs="Times New Roman"/>
          <w:sz w:val="28"/>
          <w:szCs w:val="28"/>
        </w:rPr>
        <w:t xml:space="preserve">ысокая оценка достижений и заслуг кандидата </w:t>
      </w:r>
      <w:proofErr w:type="gramStart"/>
      <w:r w:rsidR="003B3E3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3E3B">
        <w:rPr>
          <w:rFonts w:ascii="Times New Roman" w:hAnsi="Times New Roman" w:cs="Times New Roman"/>
          <w:sz w:val="28"/>
          <w:szCs w:val="28"/>
        </w:rPr>
        <w:t xml:space="preserve"> соо</w:t>
      </w:r>
      <w:r w:rsidR="003B3E3B">
        <w:rPr>
          <w:rFonts w:ascii="Times New Roman" w:hAnsi="Times New Roman" w:cs="Times New Roman"/>
          <w:sz w:val="28"/>
          <w:szCs w:val="28"/>
        </w:rPr>
        <w:t>тветствующей сфере деятельности</w:t>
      </w:r>
      <w:r w:rsidR="00CF4618">
        <w:rPr>
          <w:rFonts w:ascii="Times New Roman" w:hAnsi="Times New Roman" w:cs="Times New Roman"/>
          <w:sz w:val="28"/>
          <w:szCs w:val="28"/>
        </w:rPr>
        <w:t>).</w:t>
      </w:r>
    </w:p>
    <w:p w:rsidR="00CF4618" w:rsidRDefault="00CF4618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2020 году в Положение о присвоении звания Почетный гражданин</w:t>
      </w:r>
      <w:r w:rsidR="0056076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t xml:space="preserve">решением Думы городского округа Похвистнево 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lastRenderedPageBreak/>
        <w:t>от 16.12.020 № 5-30</w:t>
      </w:r>
      <w:r>
        <w:rPr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внесен</w:t>
      </w:r>
      <w:r w:rsidR="0056076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изменения, позволяющие присваивать это звание </w:t>
      </w:r>
      <w:r w:rsidR="00560768">
        <w:rPr>
          <w:rFonts w:ascii="Times New Roman" w:hAnsi="Times New Roman" w:cs="Times New Roman"/>
          <w:sz w:val="28"/>
          <w:szCs w:val="28"/>
        </w:rPr>
        <w:t xml:space="preserve">не только жителям  города, но </w:t>
      </w:r>
      <w:r>
        <w:rPr>
          <w:rFonts w:ascii="Times New Roman" w:hAnsi="Times New Roman" w:cs="Times New Roman"/>
          <w:sz w:val="28"/>
          <w:szCs w:val="28"/>
        </w:rPr>
        <w:t xml:space="preserve">и гражданам, 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t>Российской Федерации не проживавшим в городском округе Похвистнево Самарской области, но внёсшим большой вклад в его развитие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t>.</w:t>
      </w:r>
      <w:r w:rsidR="0056076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proofErr w:type="gramEnd"/>
      <w:r w:rsidR="00560768">
        <w:rPr>
          <w:rFonts w:ascii="Times New Roman" w:hAnsi="Times New Roman" w:cs="Times New Roman"/>
          <w:spacing w:val="-11"/>
          <w:sz w:val="28"/>
          <w:szCs w:val="28"/>
        </w:rPr>
        <w:t xml:space="preserve">И таким образом, содержание указанных положений практически совпало, за исключением </w:t>
      </w:r>
      <w:r w:rsidR="001577B7">
        <w:rPr>
          <w:rFonts w:ascii="Times New Roman" w:hAnsi="Times New Roman" w:cs="Times New Roman"/>
          <w:spacing w:val="-11"/>
          <w:sz w:val="28"/>
          <w:szCs w:val="28"/>
        </w:rPr>
        <w:t>перечня социальных льгот.</w:t>
      </w:r>
    </w:p>
    <w:p w:rsidR="001577B7" w:rsidRDefault="002913E9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3E9">
        <w:rPr>
          <w:rFonts w:ascii="Times New Roman" w:hAnsi="Times New Roman" w:cs="Times New Roman"/>
          <w:spacing w:val="-9"/>
          <w:sz w:val="28"/>
          <w:szCs w:val="28"/>
        </w:rPr>
        <w:t>Положени</w:t>
      </w:r>
      <w:r w:rsidR="001577B7">
        <w:rPr>
          <w:rFonts w:ascii="Times New Roman" w:hAnsi="Times New Roman" w:cs="Times New Roman"/>
          <w:spacing w:val="-9"/>
          <w:sz w:val="28"/>
          <w:szCs w:val="28"/>
        </w:rPr>
        <w:t>е</w:t>
      </w:r>
      <w:r w:rsidRPr="002913E9">
        <w:rPr>
          <w:rFonts w:ascii="Times New Roman" w:hAnsi="Times New Roman" w:cs="Times New Roman"/>
          <w:spacing w:val="-9"/>
          <w:sz w:val="28"/>
          <w:szCs w:val="28"/>
        </w:rPr>
        <w:t xml:space="preserve"> о Почетном гражданине городского округа </w:t>
      </w:r>
      <w:r w:rsidRPr="002913E9">
        <w:rPr>
          <w:rFonts w:ascii="Times New Roman" w:hAnsi="Times New Roman" w:cs="Times New Roman"/>
          <w:spacing w:val="-11"/>
          <w:sz w:val="28"/>
          <w:szCs w:val="28"/>
        </w:rPr>
        <w:t>Похвистнево Самарской области</w:t>
      </w:r>
      <w:r w:rsidRPr="002913E9">
        <w:rPr>
          <w:rFonts w:ascii="Times New Roman" w:hAnsi="Times New Roman" w:cs="Times New Roman"/>
          <w:spacing w:val="-11"/>
          <w:sz w:val="28"/>
          <w:szCs w:val="28"/>
        </w:rPr>
        <w:t xml:space="preserve"> в отличие от </w:t>
      </w:r>
      <w:r w:rsidRPr="002913E9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85026E" w:rsidRPr="002913E9">
        <w:rPr>
          <w:rFonts w:ascii="Times New Roman" w:hAnsi="Times New Roman" w:cs="Times New Roman"/>
          <w:sz w:val="28"/>
          <w:szCs w:val="28"/>
        </w:rPr>
        <w:t>Положение</w:t>
      </w:r>
      <w:r w:rsidR="004101EE" w:rsidRPr="002913E9">
        <w:rPr>
          <w:rFonts w:ascii="Times New Roman" w:hAnsi="Times New Roman" w:cs="Times New Roman"/>
          <w:sz w:val="28"/>
          <w:szCs w:val="28"/>
        </w:rPr>
        <w:t>м</w:t>
      </w:r>
      <w:r w:rsidR="0085026E" w:rsidRPr="002913E9">
        <w:rPr>
          <w:rFonts w:ascii="Times New Roman" w:hAnsi="Times New Roman" w:cs="Times New Roman"/>
          <w:sz w:val="28"/>
          <w:szCs w:val="28"/>
        </w:rPr>
        <w:t xml:space="preserve"> о порядке присвоения звания «Почетный земляк земли Похвистневской</w:t>
      </w:r>
      <w:r w:rsidR="004101EE" w:rsidRPr="002913E9">
        <w:rPr>
          <w:rFonts w:ascii="Times New Roman" w:hAnsi="Times New Roman" w:cs="Times New Roman"/>
          <w:sz w:val="28"/>
          <w:szCs w:val="28"/>
        </w:rPr>
        <w:t>»</w:t>
      </w:r>
      <w:r w:rsidRPr="002913E9">
        <w:rPr>
          <w:rFonts w:ascii="Times New Roman" w:hAnsi="Times New Roman" w:cs="Times New Roman"/>
          <w:sz w:val="28"/>
          <w:szCs w:val="28"/>
        </w:rPr>
        <w:t xml:space="preserve"> содержит </w:t>
      </w:r>
      <w:r>
        <w:rPr>
          <w:rFonts w:ascii="Times New Roman" w:hAnsi="Times New Roman" w:cs="Times New Roman"/>
          <w:sz w:val="28"/>
          <w:szCs w:val="28"/>
        </w:rPr>
        <w:t xml:space="preserve">перечень социальных </w:t>
      </w:r>
      <w:r w:rsidR="001577B7">
        <w:rPr>
          <w:rFonts w:ascii="Times New Roman" w:hAnsi="Times New Roman" w:cs="Times New Roman"/>
          <w:sz w:val="28"/>
          <w:szCs w:val="28"/>
        </w:rPr>
        <w:t xml:space="preserve">выплат, на которые  Почетный гражданин город  получает право. </w:t>
      </w:r>
    </w:p>
    <w:p w:rsidR="003B3E3B" w:rsidRPr="002913E9" w:rsidRDefault="002913E9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3E9">
        <w:rPr>
          <w:rFonts w:ascii="Times New Roman" w:hAnsi="Times New Roman" w:cs="Times New Roman"/>
          <w:sz w:val="28"/>
          <w:szCs w:val="28"/>
        </w:rPr>
        <w:t>На основании  изложенного</w:t>
      </w:r>
      <w:r w:rsidR="001577B7">
        <w:rPr>
          <w:rFonts w:ascii="Times New Roman" w:hAnsi="Times New Roman" w:cs="Times New Roman"/>
          <w:sz w:val="28"/>
          <w:szCs w:val="28"/>
        </w:rPr>
        <w:t xml:space="preserve">, с целью исключения дублирования правовых норм в сфере   муниципальных наград </w:t>
      </w:r>
      <w:r w:rsidRPr="002913E9">
        <w:rPr>
          <w:rFonts w:ascii="Times New Roman" w:hAnsi="Times New Roman" w:cs="Times New Roman"/>
          <w:sz w:val="28"/>
          <w:szCs w:val="28"/>
        </w:rPr>
        <w:t xml:space="preserve"> предлагается  признать утратившим силу </w:t>
      </w:r>
      <w:r w:rsidRPr="002913E9">
        <w:rPr>
          <w:rFonts w:ascii="Times New Roman" w:hAnsi="Times New Roman" w:cs="Times New Roman"/>
          <w:sz w:val="28"/>
          <w:szCs w:val="28"/>
        </w:rPr>
        <w:t>решени</w:t>
      </w:r>
      <w:r w:rsidRPr="002913E9">
        <w:rPr>
          <w:rFonts w:ascii="Times New Roman" w:hAnsi="Times New Roman" w:cs="Times New Roman"/>
          <w:sz w:val="28"/>
          <w:szCs w:val="28"/>
        </w:rPr>
        <w:t>е</w:t>
      </w:r>
      <w:r w:rsidRPr="002913E9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от 16.04.2014 № 52-357 «Об утверждении Положения о порядке присвоения звания «Почетный земляк земли Похвистневской»</w:t>
      </w:r>
      <w:r w:rsidRPr="002913E9">
        <w:rPr>
          <w:rFonts w:ascii="Times New Roman" w:hAnsi="Times New Roman" w:cs="Times New Roman"/>
          <w:sz w:val="28"/>
          <w:szCs w:val="28"/>
        </w:rPr>
        <w:t>.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936D5E" w:rsidRDefault="00936D5E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936D5E" w:rsidRPr="007F0A28" w:rsidRDefault="00936D5E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634CBF" w:rsidRDefault="000432E9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0432E9" w:rsidRPr="000432E9" w:rsidRDefault="000432E9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д</w:t>
      </w:r>
      <w:r w:rsidRPr="000432E9">
        <w:rPr>
          <w:sz w:val="28"/>
          <w:szCs w:val="28"/>
          <w:vertAlign w:val="superscript"/>
        </w:rPr>
        <w:t xml:space="preserve">олжность </w:t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  <w:t>подпись</w:t>
      </w:r>
      <w:r w:rsidRPr="000432E9">
        <w:rPr>
          <w:sz w:val="28"/>
          <w:szCs w:val="28"/>
          <w:vertAlign w:val="superscript"/>
        </w:rPr>
        <w:tab/>
      </w:r>
      <w:r w:rsidRPr="000432E9"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 xml:space="preserve">                          </w:t>
      </w:r>
      <w:r w:rsidR="00547FCE">
        <w:rPr>
          <w:sz w:val="28"/>
          <w:szCs w:val="28"/>
          <w:vertAlign w:val="superscript"/>
        </w:rPr>
        <w:t xml:space="preserve">  </w:t>
      </w:r>
      <w:bookmarkStart w:id="0" w:name="_GoBack"/>
      <w:bookmarkEnd w:id="0"/>
      <w:r w:rsidRPr="000432E9">
        <w:rPr>
          <w:sz w:val="28"/>
          <w:szCs w:val="28"/>
          <w:vertAlign w:val="superscript"/>
        </w:rPr>
        <w:t>расшифровка</w:t>
      </w:r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8258F5">
      <w:footerReference w:type="default" r:id="rId9"/>
      <w:pgSz w:w="11906" w:h="16838"/>
      <w:pgMar w:top="709" w:right="567" w:bottom="709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978" w:rsidRDefault="00B80978" w:rsidP="00B67494">
      <w:r>
        <w:separator/>
      </w:r>
    </w:p>
  </w:endnote>
  <w:endnote w:type="continuationSeparator" w:id="0">
    <w:p w:rsidR="00B80978" w:rsidRDefault="00B80978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935" w:rsidRDefault="00FE693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7FCE">
      <w:rPr>
        <w:noProof/>
      </w:rPr>
      <w:t>2</w:t>
    </w:r>
    <w:r>
      <w:rPr>
        <w:noProof/>
      </w:rPr>
      <w:fldChar w:fldCharType="end"/>
    </w:r>
  </w:p>
  <w:p w:rsidR="00FE6935" w:rsidRDefault="00FE69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978" w:rsidRDefault="00B80978" w:rsidP="00B67494">
      <w:r>
        <w:separator/>
      </w:r>
    </w:p>
  </w:footnote>
  <w:footnote w:type="continuationSeparator" w:id="0">
    <w:p w:rsidR="00B80978" w:rsidRDefault="00B80978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3C5D"/>
    <w:rsid w:val="00035DE4"/>
    <w:rsid w:val="0003750C"/>
    <w:rsid w:val="00037592"/>
    <w:rsid w:val="000377C6"/>
    <w:rsid w:val="000432E9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4996"/>
    <w:rsid w:val="00135FC4"/>
    <w:rsid w:val="001433CD"/>
    <w:rsid w:val="00147048"/>
    <w:rsid w:val="001505CD"/>
    <w:rsid w:val="00157517"/>
    <w:rsid w:val="001577B7"/>
    <w:rsid w:val="00166E17"/>
    <w:rsid w:val="001712E8"/>
    <w:rsid w:val="001717F0"/>
    <w:rsid w:val="00171FB3"/>
    <w:rsid w:val="00173C52"/>
    <w:rsid w:val="001A01B2"/>
    <w:rsid w:val="001A5F3B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2D62"/>
    <w:rsid w:val="001F3FDE"/>
    <w:rsid w:val="001F7670"/>
    <w:rsid w:val="002072CA"/>
    <w:rsid w:val="00216F61"/>
    <w:rsid w:val="00217218"/>
    <w:rsid w:val="00221E09"/>
    <w:rsid w:val="00226CB3"/>
    <w:rsid w:val="00231C72"/>
    <w:rsid w:val="00232C64"/>
    <w:rsid w:val="0023610E"/>
    <w:rsid w:val="00237FEA"/>
    <w:rsid w:val="00255880"/>
    <w:rsid w:val="00257425"/>
    <w:rsid w:val="00261E56"/>
    <w:rsid w:val="0026468E"/>
    <w:rsid w:val="00271E4C"/>
    <w:rsid w:val="002913E9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1160C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B3E3B"/>
    <w:rsid w:val="003C3A7B"/>
    <w:rsid w:val="003D07B5"/>
    <w:rsid w:val="003D1CC7"/>
    <w:rsid w:val="003D2DE7"/>
    <w:rsid w:val="003D3A8C"/>
    <w:rsid w:val="003D4883"/>
    <w:rsid w:val="003F7D27"/>
    <w:rsid w:val="00400AB1"/>
    <w:rsid w:val="004101EE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83A2A"/>
    <w:rsid w:val="004A0B75"/>
    <w:rsid w:val="004B28D4"/>
    <w:rsid w:val="004B56A1"/>
    <w:rsid w:val="004B657D"/>
    <w:rsid w:val="004C53DC"/>
    <w:rsid w:val="004D2E10"/>
    <w:rsid w:val="004D3405"/>
    <w:rsid w:val="004D485E"/>
    <w:rsid w:val="004E29D8"/>
    <w:rsid w:val="004E3A9A"/>
    <w:rsid w:val="004F0FBB"/>
    <w:rsid w:val="004F3379"/>
    <w:rsid w:val="004F458F"/>
    <w:rsid w:val="0050346D"/>
    <w:rsid w:val="00507EDA"/>
    <w:rsid w:val="005104F2"/>
    <w:rsid w:val="00512EF1"/>
    <w:rsid w:val="0051678A"/>
    <w:rsid w:val="00527BCC"/>
    <w:rsid w:val="00530520"/>
    <w:rsid w:val="00532155"/>
    <w:rsid w:val="00534C33"/>
    <w:rsid w:val="0054259B"/>
    <w:rsid w:val="0054390B"/>
    <w:rsid w:val="00545EA2"/>
    <w:rsid w:val="00547FCE"/>
    <w:rsid w:val="00550C01"/>
    <w:rsid w:val="005543AB"/>
    <w:rsid w:val="00556788"/>
    <w:rsid w:val="0056076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E3D9A"/>
    <w:rsid w:val="005F10BD"/>
    <w:rsid w:val="005F24E5"/>
    <w:rsid w:val="005F6044"/>
    <w:rsid w:val="005F7213"/>
    <w:rsid w:val="00610042"/>
    <w:rsid w:val="00613738"/>
    <w:rsid w:val="00614DC1"/>
    <w:rsid w:val="00617B66"/>
    <w:rsid w:val="0062560E"/>
    <w:rsid w:val="00625E9B"/>
    <w:rsid w:val="00634CBF"/>
    <w:rsid w:val="0065082E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026E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52A0"/>
    <w:rsid w:val="00936D5E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3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978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B7EEA"/>
    <w:rsid w:val="00CC05D3"/>
    <w:rsid w:val="00CE00A4"/>
    <w:rsid w:val="00CE0B7F"/>
    <w:rsid w:val="00CE3E82"/>
    <w:rsid w:val="00CF4618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D90"/>
    <w:rsid w:val="00E12F08"/>
    <w:rsid w:val="00E13F4C"/>
    <w:rsid w:val="00E21FDB"/>
    <w:rsid w:val="00E24FAF"/>
    <w:rsid w:val="00E25A27"/>
    <w:rsid w:val="00E33221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3E25"/>
    <w:rsid w:val="00ED7633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FB594-8FBF-421A-957B-41681E76B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3543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user</cp:lastModifiedBy>
  <cp:revision>11</cp:revision>
  <cp:lastPrinted>2025-04-04T06:18:00Z</cp:lastPrinted>
  <dcterms:created xsi:type="dcterms:W3CDTF">2025-04-03T05:26:00Z</dcterms:created>
  <dcterms:modified xsi:type="dcterms:W3CDTF">2025-04-04T06:45:00Z</dcterms:modified>
</cp:coreProperties>
</file>